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30" w:rsidRPr="00AD27A4" w:rsidRDefault="00AB2130" w:rsidP="00AB2130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AB2130" w:rsidRPr="003869D1" w:rsidRDefault="00AB2130" w:rsidP="00AB213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3869D1">
        <w:rPr>
          <w:rFonts w:ascii="Arial" w:eastAsia="Calibri" w:hAnsi="Arial" w:cs="Arial"/>
          <w:b/>
          <w:sz w:val="24"/>
          <w:szCs w:val="24"/>
        </w:rPr>
        <w:t>ЗАКЛЮЧЕНИЕ</w:t>
      </w:r>
    </w:p>
    <w:p w:rsidR="00AB2130" w:rsidRPr="003869D1" w:rsidRDefault="00AB2130" w:rsidP="00AB213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3869D1">
        <w:rPr>
          <w:rFonts w:ascii="Arial" w:eastAsia="Calibri" w:hAnsi="Arial" w:cs="Arial"/>
          <w:b/>
          <w:sz w:val="24"/>
          <w:szCs w:val="24"/>
        </w:rPr>
        <w:t xml:space="preserve">по итогам экспертизы </w:t>
      </w:r>
      <w:r w:rsidR="00057608" w:rsidRPr="003869D1">
        <w:rPr>
          <w:rFonts w:ascii="Arial" w:eastAsia="Calibri" w:hAnsi="Arial" w:cs="Arial"/>
          <w:b/>
          <w:sz w:val="24"/>
          <w:szCs w:val="24"/>
        </w:rPr>
        <w:t>муниципального нормативного правового акта</w:t>
      </w:r>
    </w:p>
    <w:p w:rsidR="00057608" w:rsidRPr="003869D1" w:rsidRDefault="00057608" w:rsidP="00AB213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57608" w:rsidRPr="003869D1" w:rsidRDefault="00057608" w:rsidP="000576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869D1">
        <w:rPr>
          <w:rFonts w:ascii="Arial" w:hAnsi="Arial" w:cs="Arial"/>
          <w:sz w:val="24"/>
          <w:szCs w:val="24"/>
        </w:rPr>
        <w:t>В соответствии с постановлением Администрации Верхнекетского района от 08.02.2017 №82 «О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района, затрагивающих вопросы осуществления предпринимательской и инвестиционной деятельности» (далее – Постановление) и с Планом проведения экспертизы нормативных правовых актов Верхнекетского района, затрагивающих вопросы осуществления предпринимательской и инвестиционной деятельности,</w:t>
      </w:r>
      <w:r w:rsidR="00FF7BE8" w:rsidRPr="003869D1">
        <w:rPr>
          <w:rFonts w:ascii="Arial" w:hAnsi="Arial" w:cs="Arial"/>
          <w:sz w:val="24"/>
          <w:szCs w:val="24"/>
        </w:rPr>
        <w:t xml:space="preserve"> в 2020</w:t>
      </w:r>
      <w:r w:rsidRPr="003869D1">
        <w:rPr>
          <w:rFonts w:ascii="Arial" w:hAnsi="Arial" w:cs="Arial"/>
          <w:sz w:val="24"/>
          <w:szCs w:val="24"/>
        </w:rPr>
        <w:t xml:space="preserve"> году, утвержденным</w:t>
      </w:r>
      <w:proofErr w:type="gramEnd"/>
      <w:r w:rsidRPr="003869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69D1">
        <w:rPr>
          <w:rFonts w:ascii="Arial" w:hAnsi="Arial" w:cs="Arial"/>
          <w:sz w:val="24"/>
          <w:szCs w:val="24"/>
        </w:rPr>
        <w:t>постановлением Администр</w:t>
      </w:r>
      <w:r w:rsidR="00FF7BE8" w:rsidRPr="003869D1">
        <w:rPr>
          <w:rFonts w:ascii="Arial" w:hAnsi="Arial" w:cs="Arial"/>
          <w:sz w:val="24"/>
          <w:szCs w:val="24"/>
        </w:rPr>
        <w:t>ации Верхнекетского района от 13.03.2020 г. №239</w:t>
      </w:r>
      <w:r w:rsidRPr="003869D1">
        <w:rPr>
          <w:rFonts w:ascii="Arial" w:hAnsi="Arial" w:cs="Arial"/>
          <w:sz w:val="24"/>
          <w:szCs w:val="24"/>
        </w:rPr>
        <w:t xml:space="preserve">, проведена </w:t>
      </w:r>
      <w:r w:rsidRPr="003869D1">
        <w:rPr>
          <w:rFonts w:ascii="Arial" w:eastAsia="Calibri" w:hAnsi="Arial" w:cs="Arial"/>
          <w:sz w:val="24"/>
          <w:szCs w:val="24"/>
        </w:rPr>
        <w:t>экспертиза</w:t>
      </w:r>
      <w:r w:rsidRPr="003869D1">
        <w:t xml:space="preserve"> </w:t>
      </w:r>
      <w:r w:rsidRPr="003869D1">
        <w:rPr>
          <w:rFonts w:ascii="Arial" w:eastAsia="Calibri" w:hAnsi="Arial" w:cs="Arial"/>
          <w:sz w:val="24"/>
          <w:szCs w:val="24"/>
        </w:rPr>
        <w:t xml:space="preserve">муниципального нормативного правового акта - </w:t>
      </w:r>
      <w:r w:rsidR="00FF7BE8" w:rsidRPr="003869D1">
        <w:rPr>
          <w:rFonts w:ascii="Arial" w:eastAsia="Calibri" w:hAnsi="Arial" w:cs="Arial"/>
          <w:sz w:val="24"/>
          <w:szCs w:val="24"/>
        </w:rPr>
        <w:t>Постановление Администрации Верхнекетского района № 1312 от 19.12.2018 года «Об утверждении административного регламента по предоставлению муниципальной услуги «Выдача разрешений на строительство и реконструкцию объектов капитального строительства, расположенных на терр</w:t>
      </w:r>
      <w:r w:rsidR="003869D1" w:rsidRPr="003869D1">
        <w:rPr>
          <w:rFonts w:ascii="Arial" w:eastAsia="Calibri" w:hAnsi="Arial" w:cs="Arial"/>
          <w:sz w:val="24"/>
          <w:szCs w:val="24"/>
        </w:rPr>
        <w:t xml:space="preserve">иториях двух и более поселений </w:t>
      </w:r>
      <w:r w:rsidR="00FF7BE8" w:rsidRPr="003869D1">
        <w:rPr>
          <w:rFonts w:ascii="Arial" w:eastAsia="Calibri" w:hAnsi="Arial" w:cs="Arial"/>
          <w:sz w:val="24"/>
          <w:szCs w:val="24"/>
        </w:rPr>
        <w:t>или на м</w:t>
      </w:r>
      <w:bookmarkStart w:id="0" w:name="_GoBack"/>
      <w:r w:rsidR="00FF7BE8" w:rsidRPr="003869D1">
        <w:rPr>
          <w:rFonts w:ascii="Arial" w:eastAsia="Calibri" w:hAnsi="Arial" w:cs="Arial"/>
          <w:sz w:val="24"/>
          <w:szCs w:val="24"/>
        </w:rPr>
        <w:t>е</w:t>
      </w:r>
      <w:bookmarkEnd w:id="0"/>
      <w:r w:rsidR="00FF7BE8" w:rsidRPr="003869D1">
        <w:rPr>
          <w:rFonts w:ascii="Arial" w:eastAsia="Calibri" w:hAnsi="Arial" w:cs="Arial"/>
          <w:sz w:val="24"/>
          <w:szCs w:val="24"/>
        </w:rPr>
        <w:t>жселенной территории»</w:t>
      </w:r>
      <w:r w:rsidR="009A5FEB" w:rsidRPr="003869D1">
        <w:rPr>
          <w:rFonts w:ascii="Arial" w:hAnsi="Arial" w:cs="Arial"/>
          <w:bCs/>
          <w:sz w:val="24"/>
          <w:szCs w:val="24"/>
        </w:rPr>
        <w:t xml:space="preserve">, </w:t>
      </w:r>
      <w:r w:rsidRPr="003869D1">
        <w:rPr>
          <w:rFonts w:ascii="Arial" w:eastAsia="Calibri" w:hAnsi="Arial" w:cs="Arial"/>
          <w:sz w:val="24"/>
          <w:szCs w:val="24"/>
        </w:rPr>
        <w:t xml:space="preserve"> (далее – нормативный правовой акт, НПА).</w:t>
      </w:r>
      <w:proofErr w:type="gramEnd"/>
    </w:p>
    <w:p w:rsidR="00AB2130" w:rsidRPr="003869D1" w:rsidRDefault="00AB2130" w:rsidP="00AB213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AB2130" w:rsidRPr="003869D1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869D1">
        <w:rPr>
          <w:rFonts w:ascii="Arial" w:eastAsia="Calibri" w:hAnsi="Arial" w:cs="Arial"/>
          <w:sz w:val="24"/>
          <w:szCs w:val="24"/>
        </w:rPr>
        <w:t>Разработчик нормативного правового акта</w:t>
      </w:r>
      <w:r w:rsidR="002D3D4E" w:rsidRPr="003869D1">
        <w:rPr>
          <w:rFonts w:ascii="Arial" w:eastAsia="Calibri" w:hAnsi="Arial" w:cs="Arial"/>
          <w:sz w:val="24"/>
          <w:szCs w:val="24"/>
        </w:rPr>
        <w:t xml:space="preserve"> -</w:t>
      </w:r>
      <w:r w:rsidRPr="003869D1">
        <w:rPr>
          <w:rFonts w:ascii="Arial" w:eastAsia="Calibri" w:hAnsi="Arial" w:cs="Arial"/>
          <w:sz w:val="24"/>
          <w:szCs w:val="24"/>
        </w:rPr>
        <w:t xml:space="preserve"> </w:t>
      </w:r>
      <w:r w:rsidR="00392700" w:rsidRPr="003869D1">
        <w:rPr>
          <w:rFonts w:ascii="Arial" w:hAnsi="Arial" w:cs="Arial"/>
          <w:sz w:val="24"/>
          <w:szCs w:val="24"/>
          <w:u w:val="single"/>
        </w:rPr>
        <w:t>Муниципальное казенное учреждение «Инженерный центр»</w:t>
      </w:r>
      <w:r w:rsidR="004327FB" w:rsidRPr="003869D1">
        <w:rPr>
          <w:rFonts w:ascii="Arial" w:hAnsi="Arial" w:cs="Arial"/>
          <w:sz w:val="24"/>
          <w:szCs w:val="24"/>
          <w:u w:val="single"/>
        </w:rPr>
        <w:t>.</w:t>
      </w:r>
    </w:p>
    <w:p w:rsidR="004327FB" w:rsidRPr="003869D1" w:rsidRDefault="004327FB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894AA7" w:rsidRPr="003869D1" w:rsidRDefault="00AB2130" w:rsidP="00AB21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3869D1">
        <w:rPr>
          <w:rFonts w:ascii="Arial" w:eastAsia="Calibri" w:hAnsi="Arial" w:cs="Arial"/>
          <w:sz w:val="24"/>
          <w:szCs w:val="24"/>
        </w:rPr>
        <w:t>1. Цели регулирования, установленного муниципальным нормати</w:t>
      </w:r>
      <w:r w:rsidR="004327FB" w:rsidRPr="003869D1">
        <w:rPr>
          <w:rFonts w:ascii="Arial" w:eastAsia="Calibri" w:hAnsi="Arial" w:cs="Arial"/>
          <w:sz w:val="24"/>
          <w:szCs w:val="24"/>
        </w:rPr>
        <w:t>вным правовым актом -</w:t>
      </w:r>
      <w:r w:rsidR="004327FB" w:rsidRPr="003869D1">
        <w:t xml:space="preserve"> </w:t>
      </w:r>
      <w:r w:rsidR="00894AA7" w:rsidRPr="003869D1">
        <w:rPr>
          <w:rFonts w:ascii="Arial" w:hAnsi="Arial" w:cs="Arial"/>
          <w:sz w:val="24"/>
          <w:szCs w:val="24"/>
          <w:u w:val="single"/>
        </w:rPr>
        <w:t>Выдача разрешений на строительство и реконструкцию объектов капитального строительства, расположенных на территориях двух и более поселений или на межселенной территории.</w:t>
      </w:r>
    </w:p>
    <w:p w:rsidR="00AB2130" w:rsidRPr="003869D1" w:rsidRDefault="00AB2130" w:rsidP="00AB21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3869D1">
        <w:rPr>
          <w:rFonts w:ascii="Arial" w:hAnsi="Arial" w:cs="Arial"/>
          <w:sz w:val="24"/>
          <w:szCs w:val="24"/>
        </w:rPr>
        <w:t xml:space="preserve">2. </w:t>
      </w:r>
      <w:r w:rsidR="00894AA7" w:rsidRPr="003869D1">
        <w:rPr>
          <w:rFonts w:ascii="Arial" w:hAnsi="Arial" w:cs="Arial"/>
          <w:sz w:val="24"/>
          <w:szCs w:val="24"/>
        </w:rPr>
        <w:t xml:space="preserve">  </w:t>
      </w:r>
      <w:r w:rsidRPr="003869D1">
        <w:rPr>
          <w:rFonts w:ascii="Arial" w:hAnsi="Arial" w:cs="Arial"/>
          <w:sz w:val="24"/>
          <w:szCs w:val="24"/>
        </w:rPr>
        <w:t>Срок дейст</w:t>
      </w:r>
      <w:r w:rsidR="004327FB" w:rsidRPr="003869D1">
        <w:rPr>
          <w:rFonts w:ascii="Arial" w:hAnsi="Arial" w:cs="Arial"/>
          <w:sz w:val="24"/>
          <w:szCs w:val="24"/>
        </w:rPr>
        <w:t xml:space="preserve">вия нормативного правового акта – </w:t>
      </w:r>
      <w:r w:rsidR="00894AA7" w:rsidRPr="003869D1">
        <w:rPr>
          <w:rFonts w:ascii="Arial" w:hAnsi="Arial" w:cs="Arial"/>
          <w:sz w:val="24"/>
          <w:szCs w:val="24"/>
          <w:u w:val="single"/>
        </w:rPr>
        <w:t>Утратило силу.</w:t>
      </w:r>
    </w:p>
    <w:p w:rsidR="00AB2130" w:rsidRPr="003869D1" w:rsidRDefault="00894AA7" w:rsidP="00AB21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69D1">
        <w:rPr>
          <w:rFonts w:ascii="Arial" w:hAnsi="Arial" w:cs="Arial"/>
          <w:sz w:val="24"/>
          <w:szCs w:val="24"/>
        </w:rPr>
        <w:t xml:space="preserve">3. </w:t>
      </w:r>
      <w:r w:rsidR="00AB2130" w:rsidRPr="003869D1">
        <w:rPr>
          <w:rFonts w:ascii="Arial" w:hAnsi="Arial" w:cs="Arial"/>
          <w:sz w:val="24"/>
          <w:szCs w:val="24"/>
        </w:rPr>
        <w:t>Информация о проведенных публичных консультациях по нормативным правовым актам, позиции заинтересованных органов и структурных подразделений Администрации Верхнекетского района и представителей предпринимательского сообщества, участвовавших в исследовании нормативного правового акта</w:t>
      </w:r>
      <w:r w:rsidR="004327FB" w:rsidRPr="003869D1">
        <w:rPr>
          <w:rFonts w:ascii="Arial" w:hAnsi="Arial" w:cs="Arial"/>
          <w:sz w:val="24"/>
          <w:szCs w:val="24"/>
        </w:rPr>
        <w:t xml:space="preserve"> – </w:t>
      </w:r>
    </w:p>
    <w:p w:rsidR="004327FB" w:rsidRPr="003869D1" w:rsidRDefault="004327FB" w:rsidP="004327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869D1">
        <w:rPr>
          <w:rFonts w:ascii="Arial" w:hAnsi="Arial" w:cs="Arial"/>
          <w:sz w:val="24"/>
          <w:szCs w:val="24"/>
          <w:u w:val="single"/>
        </w:rPr>
        <w:t xml:space="preserve">Публичные консультации в целях проведения экспертизы нормативного правового акта проводились в период с  </w:t>
      </w:r>
      <w:r w:rsidR="00894AA7" w:rsidRPr="003869D1">
        <w:rPr>
          <w:rFonts w:ascii="Arial" w:hAnsi="Arial" w:cs="Arial"/>
          <w:sz w:val="24"/>
          <w:szCs w:val="24"/>
          <w:u w:val="single"/>
        </w:rPr>
        <w:t>17.08.2020 г. по 25.09.2020</w:t>
      </w:r>
      <w:r w:rsidRPr="003869D1">
        <w:rPr>
          <w:rFonts w:ascii="Arial" w:hAnsi="Arial" w:cs="Arial"/>
          <w:sz w:val="24"/>
          <w:szCs w:val="24"/>
          <w:u w:val="single"/>
        </w:rPr>
        <w:t xml:space="preserve"> г.</w:t>
      </w:r>
    </w:p>
    <w:p w:rsidR="004327FB" w:rsidRPr="003869D1" w:rsidRDefault="009D1734" w:rsidP="009D17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869D1">
        <w:rPr>
          <w:rFonts w:ascii="Arial" w:hAnsi="Arial" w:cs="Arial"/>
          <w:sz w:val="24"/>
          <w:szCs w:val="24"/>
          <w:u w:val="single"/>
        </w:rPr>
        <w:t>В течение срока проведения публичных консультаций, заполненные анкеты не предоставили.</w:t>
      </w:r>
    </w:p>
    <w:p w:rsidR="00AB2130" w:rsidRPr="003869D1" w:rsidRDefault="00AB2130" w:rsidP="00AB21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3869D1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3869D1">
        <w:rPr>
          <w:rFonts w:ascii="Arial" w:eastAsia="Calibri" w:hAnsi="Arial" w:cs="Arial"/>
          <w:sz w:val="24"/>
          <w:szCs w:val="24"/>
        </w:rPr>
        <w:t>Сведения об основных группах субъектов предпринимательской и инвестиционной деятельности, иных заинтересованных лицах, интересы которых затрагиваются регулированием, установленным нормативным правовым актом, оценку количества таких субъектов и его динамику в течение срока дейст</w:t>
      </w:r>
      <w:r w:rsidR="00AB795C" w:rsidRPr="003869D1">
        <w:rPr>
          <w:rFonts w:ascii="Arial" w:eastAsia="Calibri" w:hAnsi="Arial" w:cs="Arial"/>
          <w:sz w:val="24"/>
          <w:szCs w:val="24"/>
        </w:rPr>
        <w:t xml:space="preserve">вия нормативного правового акта - </w:t>
      </w:r>
      <w:r w:rsidR="00AB795C" w:rsidRPr="003869D1">
        <w:rPr>
          <w:rFonts w:ascii="Arial" w:hAnsi="Arial" w:cs="Arial"/>
          <w:sz w:val="24"/>
          <w:szCs w:val="24"/>
          <w:u w:val="single"/>
        </w:rPr>
        <w:t xml:space="preserve">НПА затрагивают сферу деятельности </w:t>
      </w:r>
      <w:r w:rsidR="001E5040" w:rsidRPr="003869D1">
        <w:rPr>
          <w:rFonts w:ascii="Arial" w:hAnsi="Arial" w:cs="Arial"/>
          <w:sz w:val="24"/>
          <w:szCs w:val="24"/>
          <w:u w:val="single"/>
        </w:rPr>
        <w:t>физических и юридических лиц РФ.</w:t>
      </w:r>
      <w:proofErr w:type="gramEnd"/>
    </w:p>
    <w:p w:rsidR="001E5040" w:rsidRPr="003869D1" w:rsidRDefault="00894AA7" w:rsidP="001E504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869D1">
        <w:rPr>
          <w:rFonts w:ascii="Arial" w:eastAsia="Calibri" w:hAnsi="Arial" w:cs="Arial"/>
          <w:sz w:val="24"/>
          <w:szCs w:val="24"/>
          <w:u w:val="single"/>
        </w:rPr>
        <w:t>На 01.01.2020</w:t>
      </w:r>
      <w:r w:rsidR="001E5040" w:rsidRPr="003869D1">
        <w:rPr>
          <w:rFonts w:ascii="Arial" w:eastAsia="Calibri" w:hAnsi="Arial" w:cs="Arial"/>
          <w:sz w:val="24"/>
          <w:szCs w:val="24"/>
          <w:u w:val="single"/>
        </w:rPr>
        <w:t xml:space="preserve"> года в Верхнекетском районе:</w:t>
      </w:r>
    </w:p>
    <w:p w:rsidR="001E5040" w:rsidRPr="003869D1" w:rsidRDefault="001E5040" w:rsidP="001E504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869D1">
        <w:rPr>
          <w:rFonts w:ascii="Arial" w:eastAsia="Calibri" w:hAnsi="Arial" w:cs="Arial"/>
          <w:sz w:val="24"/>
          <w:szCs w:val="24"/>
          <w:u w:val="single"/>
        </w:rPr>
        <w:t>- 4</w:t>
      </w:r>
      <w:r w:rsidR="00894AA7" w:rsidRPr="003869D1">
        <w:rPr>
          <w:rFonts w:ascii="Arial" w:eastAsia="Calibri" w:hAnsi="Arial" w:cs="Arial"/>
          <w:sz w:val="24"/>
          <w:szCs w:val="24"/>
          <w:u w:val="single"/>
        </w:rPr>
        <w:t>02</w:t>
      </w:r>
      <w:r w:rsidRPr="003869D1">
        <w:rPr>
          <w:rFonts w:ascii="Arial" w:eastAsia="Calibri" w:hAnsi="Arial" w:cs="Arial"/>
          <w:sz w:val="24"/>
          <w:szCs w:val="24"/>
          <w:u w:val="single"/>
        </w:rPr>
        <w:t xml:space="preserve"> субъекта малого и среднего предпринимательства;</w:t>
      </w:r>
    </w:p>
    <w:p w:rsidR="001E5040" w:rsidRPr="003869D1" w:rsidRDefault="001E5040" w:rsidP="001E504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869D1">
        <w:rPr>
          <w:rFonts w:ascii="Arial" w:eastAsia="Calibri" w:hAnsi="Arial" w:cs="Arial"/>
          <w:sz w:val="24"/>
          <w:szCs w:val="24"/>
          <w:u w:val="single"/>
        </w:rPr>
        <w:t>- 1 организация инфраструктуры поддержки субъектов малого и среднего предпринимательства (АНО «Верхнекетский центр развития бизнеса»).</w:t>
      </w:r>
    </w:p>
    <w:p w:rsidR="001E5040" w:rsidRPr="003869D1" w:rsidRDefault="003869D1" w:rsidP="001E504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869D1">
        <w:rPr>
          <w:rFonts w:ascii="Arial" w:eastAsia="Calibri" w:hAnsi="Arial" w:cs="Arial"/>
          <w:sz w:val="24"/>
          <w:szCs w:val="24"/>
          <w:u w:val="single"/>
        </w:rPr>
        <w:t>По состоянию на 01.10.2020</w:t>
      </w:r>
      <w:r w:rsidR="001E5040" w:rsidRPr="003869D1">
        <w:rPr>
          <w:rFonts w:ascii="Arial" w:eastAsia="Calibri" w:hAnsi="Arial" w:cs="Arial"/>
          <w:sz w:val="24"/>
          <w:szCs w:val="24"/>
          <w:u w:val="single"/>
        </w:rPr>
        <w:t xml:space="preserve"> года указанным правовым регулированием </w:t>
      </w:r>
      <w:r w:rsidRPr="003869D1">
        <w:rPr>
          <w:rFonts w:ascii="Arial" w:eastAsia="Calibri" w:hAnsi="Arial" w:cs="Arial"/>
          <w:sz w:val="24"/>
          <w:szCs w:val="24"/>
          <w:u w:val="single"/>
        </w:rPr>
        <w:t>субъекты</w:t>
      </w:r>
      <w:r w:rsidR="001E5040" w:rsidRPr="003869D1">
        <w:rPr>
          <w:rFonts w:ascii="Arial" w:eastAsia="Calibri" w:hAnsi="Arial" w:cs="Arial"/>
          <w:sz w:val="24"/>
          <w:szCs w:val="24"/>
          <w:u w:val="single"/>
        </w:rPr>
        <w:t xml:space="preserve"> малого и среднего предпринимательства</w:t>
      </w:r>
      <w:r w:rsidRPr="003869D1">
        <w:rPr>
          <w:rFonts w:ascii="Arial" w:eastAsia="Calibri" w:hAnsi="Arial" w:cs="Arial"/>
          <w:sz w:val="24"/>
          <w:szCs w:val="24"/>
          <w:u w:val="single"/>
        </w:rPr>
        <w:t xml:space="preserve"> не воспользовались</w:t>
      </w:r>
      <w:r w:rsidR="001E5040" w:rsidRPr="003869D1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AB795C" w:rsidRPr="003869D1" w:rsidRDefault="00AB795C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795C" w:rsidRPr="003869D1" w:rsidRDefault="00AB2130" w:rsidP="00AB795C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869D1">
        <w:rPr>
          <w:rFonts w:ascii="Arial" w:eastAsia="Calibri" w:hAnsi="Arial" w:cs="Arial"/>
          <w:sz w:val="24"/>
          <w:szCs w:val="24"/>
        </w:rPr>
        <w:lastRenderedPageBreak/>
        <w:t xml:space="preserve">5. Выводы о наличии в нормативном правовом акте положений, затрудняющих ведение предпринимательской и инвестиционной деятельности (или </w:t>
      </w:r>
      <w:r w:rsidRPr="003869D1">
        <w:rPr>
          <w:rFonts w:ascii="Arial" w:hAnsi="Arial" w:cs="Arial"/>
          <w:sz w:val="24"/>
          <w:szCs w:val="24"/>
        </w:rPr>
        <w:t>информация об отсутствии таких положений)</w:t>
      </w:r>
      <w:r w:rsidR="00AB795C" w:rsidRPr="003869D1">
        <w:rPr>
          <w:rFonts w:ascii="Arial" w:eastAsia="Calibri" w:hAnsi="Arial" w:cs="Arial"/>
          <w:sz w:val="24"/>
          <w:szCs w:val="24"/>
        </w:rPr>
        <w:t xml:space="preserve"> </w:t>
      </w:r>
      <w:r w:rsidR="00AB795C" w:rsidRPr="003869D1">
        <w:rPr>
          <w:rFonts w:ascii="Arial" w:eastAsia="Calibri" w:hAnsi="Arial" w:cs="Arial"/>
          <w:sz w:val="24"/>
          <w:szCs w:val="24"/>
          <w:u w:val="single"/>
        </w:rPr>
        <w:t xml:space="preserve">- </w:t>
      </w:r>
      <w:r w:rsidR="00AB795C" w:rsidRPr="003869D1">
        <w:rPr>
          <w:rFonts w:ascii="Arial" w:hAnsi="Arial" w:cs="Arial"/>
          <w:sz w:val="24"/>
          <w:szCs w:val="24"/>
          <w:u w:val="single"/>
        </w:rPr>
        <w:t>в НПА не выявлено положений, необоснованно затрудняющих осуществление предпринимательской и инвестиционной деятельности и норм, приводящих к избыточным административным и иным ограничениям.</w:t>
      </w:r>
    </w:p>
    <w:p w:rsidR="00AB2130" w:rsidRPr="003869D1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795C" w:rsidRPr="003869D1" w:rsidRDefault="00AB795C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2130" w:rsidRPr="003869D1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869D1">
        <w:rPr>
          <w:rFonts w:ascii="Arial" w:eastAsia="Calibri" w:hAnsi="Arial" w:cs="Arial"/>
          <w:sz w:val="24"/>
          <w:szCs w:val="24"/>
        </w:rPr>
        <w:t>6. На основе полученных выводов предложения об отмене или изменении нормативного правового акта (или информация об отсутствии необходимости внесения изменений в нормативный право</w:t>
      </w:r>
      <w:r w:rsidR="00AB795C" w:rsidRPr="003869D1">
        <w:rPr>
          <w:rFonts w:ascii="Arial" w:eastAsia="Calibri" w:hAnsi="Arial" w:cs="Arial"/>
          <w:sz w:val="24"/>
          <w:szCs w:val="24"/>
        </w:rPr>
        <w:t xml:space="preserve">вой акт) – </w:t>
      </w:r>
      <w:r w:rsidR="00AB795C" w:rsidRPr="003869D1">
        <w:rPr>
          <w:rFonts w:ascii="Arial" w:hAnsi="Arial" w:cs="Arial"/>
          <w:sz w:val="24"/>
          <w:szCs w:val="24"/>
          <w:u w:val="single"/>
        </w:rPr>
        <w:t>необходимость внесения изменений в нормативный правовой акт отсутствует.</w:t>
      </w:r>
    </w:p>
    <w:p w:rsidR="00AB795C" w:rsidRPr="003869D1" w:rsidRDefault="00AB795C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AB2130" w:rsidRPr="003869D1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2130" w:rsidRPr="003869D1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2130" w:rsidRPr="003869D1" w:rsidRDefault="003869D1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869D1">
        <w:rPr>
          <w:rFonts w:ascii="Arial" w:eastAsia="Calibri" w:hAnsi="Arial" w:cs="Arial"/>
          <w:sz w:val="24"/>
          <w:szCs w:val="24"/>
        </w:rPr>
        <w:t xml:space="preserve">Главный специалист по </w:t>
      </w:r>
      <w:proofErr w:type="gramStart"/>
      <w:r w:rsidRPr="003869D1">
        <w:rPr>
          <w:rFonts w:ascii="Arial" w:eastAsia="Calibri" w:hAnsi="Arial" w:cs="Arial"/>
          <w:sz w:val="24"/>
          <w:szCs w:val="24"/>
        </w:rPr>
        <w:t>стратегическому</w:t>
      </w:r>
      <w:proofErr w:type="gramEnd"/>
      <w:r w:rsidRPr="003869D1">
        <w:rPr>
          <w:rFonts w:ascii="Arial" w:eastAsia="Calibri" w:hAnsi="Arial" w:cs="Arial"/>
          <w:sz w:val="24"/>
          <w:szCs w:val="24"/>
        </w:rPr>
        <w:t xml:space="preserve"> </w:t>
      </w:r>
    </w:p>
    <w:p w:rsidR="003869D1" w:rsidRPr="003869D1" w:rsidRDefault="003869D1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869D1">
        <w:rPr>
          <w:rFonts w:ascii="Arial" w:eastAsia="Calibri" w:hAnsi="Arial" w:cs="Arial"/>
          <w:sz w:val="24"/>
          <w:szCs w:val="24"/>
        </w:rPr>
        <w:t>развитию</w:t>
      </w:r>
    </w:p>
    <w:p w:rsidR="00AB2130" w:rsidRPr="003869D1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B2130" w:rsidRPr="003869D1" w:rsidRDefault="003869D1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869D1">
        <w:rPr>
          <w:rFonts w:ascii="Arial" w:eastAsia="Calibri" w:hAnsi="Arial" w:cs="Arial"/>
          <w:sz w:val="24"/>
          <w:szCs w:val="24"/>
          <w:u w:val="single"/>
        </w:rPr>
        <w:t xml:space="preserve">Воркунов Михаил Викторович       </w:t>
      </w:r>
      <w:r w:rsidR="00447774" w:rsidRPr="003869D1"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AB2130" w:rsidRPr="003869D1">
        <w:rPr>
          <w:rFonts w:ascii="Arial" w:eastAsia="Calibri" w:hAnsi="Arial" w:cs="Arial"/>
          <w:sz w:val="24"/>
          <w:szCs w:val="24"/>
        </w:rPr>
        <w:t xml:space="preserve"> ___________________</w:t>
      </w:r>
    </w:p>
    <w:p w:rsidR="00AB2130" w:rsidRPr="005E18BC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Cs w:val="24"/>
        </w:rPr>
      </w:pPr>
      <w:r w:rsidRPr="003869D1">
        <w:rPr>
          <w:rFonts w:ascii="Arial" w:eastAsia="Calibri" w:hAnsi="Arial" w:cs="Arial"/>
          <w:i/>
          <w:szCs w:val="24"/>
        </w:rPr>
        <w:t xml:space="preserve">                                          (Ф.И.О.)                                                           Подпись</w:t>
      </w:r>
    </w:p>
    <w:p w:rsidR="00AB2130" w:rsidRPr="00AD27A4" w:rsidRDefault="00AB2130" w:rsidP="00AB21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B11879" w:rsidRDefault="00B11879"/>
    <w:sectPr w:rsidR="00B11879" w:rsidSect="00D63E00">
      <w:pgSz w:w="11905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10"/>
    <w:rsid w:val="00057608"/>
    <w:rsid w:val="001E5040"/>
    <w:rsid w:val="002D3D4E"/>
    <w:rsid w:val="003869D1"/>
    <w:rsid w:val="00392700"/>
    <w:rsid w:val="004327FB"/>
    <w:rsid w:val="00447774"/>
    <w:rsid w:val="006A130B"/>
    <w:rsid w:val="00735CC3"/>
    <w:rsid w:val="00894AA7"/>
    <w:rsid w:val="009A5FEB"/>
    <w:rsid w:val="009D1734"/>
    <w:rsid w:val="00A52DF1"/>
    <w:rsid w:val="00AB05A1"/>
    <w:rsid w:val="00AB0910"/>
    <w:rsid w:val="00AB2130"/>
    <w:rsid w:val="00AB795C"/>
    <w:rsid w:val="00B11879"/>
    <w:rsid w:val="00D8321D"/>
    <w:rsid w:val="00E40E03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Воркунов</dc:creator>
  <cp:keywords/>
  <dc:description/>
  <cp:lastModifiedBy>Михаил Воркунов</cp:lastModifiedBy>
  <cp:revision>16</cp:revision>
  <cp:lastPrinted>2020-11-13T08:55:00Z</cp:lastPrinted>
  <dcterms:created xsi:type="dcterms:W3CDTF">2019-10-07T07:41:00Z</dcterms:created>
  <dcterms:modified xsi:type="dcterms:W3CDTF">2020-11-13T09:58:00Z</dcterms:modified>
</cp:coreProperties>
</file>